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1BC177C2" w:rsidR="00067FB6" w:rsidRPr="00A229D3" w:rsidRDefault="00A229D3" w:rsidP="00EA5F32">
      <w:pPr>
        <w:pStyle w:val="ListParagraph"/>
        <w:numPr>
          <w:ilvl w:val="0"/>
          <w:numId w:val="0"/>
        </w:numPr>
        <w:ind w:left="720"/>
        <w:rPr>
          <w:b w:val="0"/>
          <w:bCs w:val="0"/>
        </w:rPr>
      </w:pPr>
      <w:r w:rsidRPr="00A229D3">
        <w:rPr>
          <w:b w:val="0"/>
          <w:bCs w:val="0"/>
        </w:rPr>
        <w:t>20</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33A09F2C" w:rsidR="00ED612A" w:rsidRPr="00BB2D13" w:rsidRDefault="000163DD" w:rsidP="00EA5F32">
      <w:pPr>
        <w:ind w:left="720"/>
        <w:rPr>
          <w:bCs w:val="0"/>
          <w:sz w:val="24"/>
          <w:szCs w:val="24"/>
        </w:rPr>
      </w:pPr>
      <w:r w:rsidRPr="000163DD">
        <w:rPr>
          <w:bCs w:val="0"/>
          <w:sz w:val="24"/>
          <w:szCs w:val="24"/>
        </w:rPr>
        <w:t>20A101a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41DBCAAA" w:rsidR="00D65E7E" w:rsidRPr="00BB2D13" w:rsidRDefault="00A16E27" w:rsidP="00EA5F32">
      <w:pPr>
        <w:ind w:left="720"/>
        <w:rPr>
          <w:bCs w:val="0"/>
          <w:sz w:val="24"/>
          <w:szCs w:val="24"/>
        </w:rPr>
      </w:pPr>
      <w:r w:rsidRPr="00A16E27">
        <w:rPr>
          <w:bCs w:val="0"/>
          <w:sz w:val="24"/>
          <w:szCs w:val="24"/>
        </w:rPr>
        <w:t>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71301676" w:rsidR="007E1F89" w:rsidRDefault="006C674D" w:rsidP="00182173">
      <w:pPr>
        <w:ind w:left="720"/>
        <w:rPr>
          <w:bCs w:val="0"/>
          <w:sz w:val="24"/>
          <w:szCs w:val="24"/>
        </w:rPr>
      </w:pPr>
      <w:r w:rsidRPr="006C674D">
        <w:rPr>
          <w:bCs w:val="0"/>
          <w:sz w:val="24"/>
          <w:szCs w:val="24"/>
        </w:rPr>
        <w:t>20A1:  The contractor’s system can to provide unit costs, equivalent unit or lot costs in terms of labor, material, other direct costs, and indirect costs as required by the contract.</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4312609B" w:rsidR="00ED612A" w:rsidRPr="00E17DF5" w:rsidRDefault="008847AC" w:rsidP="00EA5F32">
      <w:pPr>
        <w:ind w:left="720"/>
        <w:rPr>
          <w:bCs w:val="0"/>
          <w:sz w:val="24"/>
          <w:szCs w:val="24"/>
        </w:rPr>
      </w:pPr>
      <w:r w:rsidRPr="008847AC">
        <w:rPr>
          <w:bCs w:val="0"/>
          <w:sz w:val="24"/>
          <w:szCs w:val="24"/>
        </w:rPr>
        <w:t>If required, is the contractor’s system capable of reporting in unit or lot costs in a production or manufacturing environment?</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19DF56AE" w14:textId="3E2A2FCE" w:rsidR="00B73603" w:rsidRDefault="00546489" w:rsidP="00EA5F32">
      <w:pPr>
        <w:ind w:left="720"/>
        <w:rPr>
          <w:bCs w:val="0"/>
          <w:sz w:val="24"/>
          <w:szCs w:val="24"/>
        </w:rPr>
      </w:pPr>
      <w:r w:rsidRPr="00546489">
        <w:rPr>
          <w:bCs w:val="0"/>
          <w:sz w:val="24"/>
          <w:szCs w:val="24"/>
        </w:rPr>
        <w:t>X = System that cannot produce reports in unit or lot costs in terms of labor, material, other direct costs, and indirect costs derived from the accounting system</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54CBA40F" w:rsidR="00ED612A" w:rsidRDefault="009B364A" w:rsidP="00EA5F32">
      <w:pPr>
        <w:ind w:left="720"/>
        <w:rPr>
          <w:bCs w:val="0"/>
          <w:sz w:val="24"/>
          <w:szCs w:val="24"/>
        </w:rPr>
      </w:pPr>
      <w:r w:rsidRPr="009B364A">
        <w:rPr>
          <w:bCs w:val="0"/>
          <w:sz w:val="24"/>
          <w:szCs w:val="24"/>
        </w:rPr>
        <w:t>X = 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510D1D83" w14:textId="77777777" w:rsidR="00ED0675" w:rsidRPr="00ED0675" w:rsidRDefault="00ED0675" w:rsidP="00ED0675">
      <w:pPr>
        <w:ind w:left="720"/>
        <w:rPr>
          <w:bCs w:val="0"/>
          <w:sz w:val="24"/>
          <w:szCs w:val="24"/>
        </w:rPr>
      </w:pPr>
      <w:r w:rsidRPr="00ED0675">
        <w:rPr>
          <w:bCs w:val="0"/>
          <w:sz w:val="24"/>
          <w:szCs w:val="24"/>
        </w:rPr>
        <w:t>06 Contractual Documents</w:t>
      </w:r>
    </w:p>
    <w:p w14:paraId="7F320613" w14:textId="77777777" w:rsidR="00ED0675" w:rsidRPr="00ED0675" w:rsidRDefault="00ED0675" w:rsidP="00ED0675">
      <w:pPr>
        <w:ind w:left="720"/>
        <w:rPr>
          <w:bCs w:val="0"/>
          <w:sz w:val="24"/>
          <w:szCs w:val="24"/>
        </w:rPr>
      </w:pPr>
      <w:r w:rsidRPr="00ED0675">
        <w:rPr>
          <w:bCs w:val="0"/>
          <w:sz w:val="24"/>
          <w:szCs w:val="24"/>
        </w:rPr>
        <w:tab/>
        <w:t>06E Requirement to Report Unit or Lot Costs</w:t>
      </w:r>
    </w:p>
    <w:p w14:paraId="3D1FFECA" w14:textId="77777777" w:rsidR="00ED0675" w:rsidRPr="00ED0675" w:rsidRDefault="00ED0675" w:rsidP="00ED0675">
      <w:pPr>
        <w:ind w:left="720"/>
        <w:rPr>
          <w:bCs w:val="0"/>
          <w:sz w:val="24"/>
          <w:szCs w:val="24"/>
        </w:rPr>
      </w:pPr>
      <w:r w:rsidRPr="00ED0675">
        <w:rPr>
          <w:bCs w:val="0"/>
          <w:sz w:val="24"/>
          <w:szCs w:val="24"/>
        </w:rPr>
        <w:t>14 Accounting System Data</w:t>
      </w:r>
    </w:p>
    <w:p w14:paraId="57571CD1" w14:textId="0F7E56D7" w:rsidR="00ED612A" w:rsidRDefault="00ED0675" w:rsidP="00ED0675">
      <w:pPr>
        <w:ind w:left="720"/>
        <w:rPr>
          <w:bCs w:val="0"/>
          <w:sz w:val="24"/>
          <w:szCs w:val="24"/>
        </w:rPr>
      </w:pPr>
      <w:r w:rsidRPr="00ED0675">
        <w:rPr>
          <w:bCs w:val="0"/>
          <w:sz w:val="24"/>
          <w:szCs w:val="24"/>
        </w:rPr>
        <w:tab/>
        <w:t>14B Capability to Report Unit or Lot Costs</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6DD3D476" w14:textId="692FF0CC" w:rsidR="005A57DE" w:rsidRPr="00067FB6" w:rsidRDefault="001908F4" w:rsidP="001908F4">
      <w:pPr>
        <w:pStyle w:val="ListParagraph"/>
        <w:numPr>
          <w:ilvl w:val="0"/>
          <w:numId w:val="39"/>
        </w:numPr>
        <w:rPr>
          <w:b w:val="0"/>
          <w:bCs w:val="0"/>
          <w:szCs w:val="24"/>
        </w:rPr>
      </w:pPr>
      <w:r w:rsidRPr="001908F4">
        <w:rPr>
          <w:b w:val="0"/>
          <w:bCs w:val="0"/>
          <w:szCs w:val="24"/>
        </w:rPr>
        <w:t>If unit costs, equivalent unit or lot costs in terms of labor, material, other direct costs, and indirect costs are not required by the contract/program, then this metric is not applicable.</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565179AD" w14:textId="77777777" w:rsidR="00A554B8" w:rsidRPr="00A554B8" w:rsidRDefault="00A554B8" w:rsidP="00A554B8">
      <w:pPr>
        <w:pStyle w:val="ListParagraph"/>
        <w:numPr>
          <w:ilvl w:val="0"/>
          <w:numId w:val="38"/>
        </w:numPr>
        <w:rPr>
          <w:b w:val="0"/>
          <w:bCs w:val="0"/>
        </w:rPr>
      </w:pPr>
      <w:r w:rsidRPr="00A554B8">
        <w:rPr>
          <w:b w:val="0"/>
          <w:bCs w:val="0"/>
        </w:rPr>
        <w:t>Verify that the contractor’s system is capable of producing reports in unit costs, equivalent unit or lot costs in terms of labor, material, other direct costs, and indirect costs.  Record if the system is not capable of producing unit/lot cost reports (X = 1).</w:t>
      </w:r>
    </w:p>
    <w:p w14:paraId="1452260A" w14:textId="0EB5CF2C" w:rsidR="001515D5" w:rsidRPr="00067FB6" w:rsidRDefault="00A554B8" w:rsidP="00A554B8">
      <w:pPr>
        <w:pStyle w:val="ListParagraph"/>
        <w:numPr>
          <w:ilvl w:val="0"/>
          <w:numId w:val="38"/>
        </w:numPr>
        <w:rPr>
          <w:b w:val="0"/>
          <w:bCs w:val="0"/>
        </w:rPr>
      </w:pPr>
      <w:r w:rsidRPr="00A554B8">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71"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062"/>
        <w:gridCol w:w="964"/>
        <w:gridCol w:w="1300"/>
      </w:tblGrid>
      <w:tr w:rsidR="006A6F00" w:rsidRPr="006A6F00" w14:paraId="700AC81D" w14:textId="77777777" w:rsidTr="006A6F00">
        <w:trPr>
          <w:trHeight w:val="322"/>
          <w:tblCellSpacing w:w="7" w:type="dxa"/>
          <w:jc w:val="center"/>
        </w:trPr>
        <w:tc>
          <w:tcPr>
            <w:tcW w:w="498" w:type="pct"/>
            <w:tcBorders>
              <w:top w:val="outset" w:sz="6" w:space="0" w:color="auto"/>
              <w:left w:val="outset" w:sz="6" w:space="0" w:color="auto"/>
              <w:bottom w:val="outset" w:sz="6" w:space="0" w:color="auto"/>
              <w:right w:val="outset" w:sz="6" w:space="0" w:color="auto"/>
            </w:tcBorders>
            <w:shd w:val="clear" w:color="auto" w:fill="0000FF"/>
            <w:hideMark/>
          </w:tcPr>
          <w:p w14:paraId="4AC99415" w14:textId="77777777" w:rsidR="006A6F00" w:rsidRPr="006A6F00" w:rsidRDefault="006A6F00" w:rsidP="006A6F00">
            <w:pPr>
              <w:spacing w:before="100" w:beforeAutospacing="1" w:after="100" w:afterAutospacing="1"/>
              <w:rPr>
                <w:i/>
                <w:iCs/>
                <w:color w:val="FFFFFF"/>
                <w:sz w:val="24"/>
                <w:szCs w:val="24"/>
              </w:rPr>
            </w:pPr>
            <w:r w:rsidRPr="006A6F00">
              <w:rPr>
                <w:i/>
                <w:iCs/>
                <w:color w:val="FFFFFF"/>
                <w:sz w:val="24"/>
                <w:szCs w:val="24"/>
              </w:rPr>
              <w:t xml:space="preserve">Rev Number </w:t>
            </w:r>
          </w:p>
        </w:tc>
        <w:tc>
          <w:tcPr>
            <w:tcW w:w="3261"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3242CD82" w14:textId="77777777" w:rsidR="006A6F00" w:rsidRPr="006A6F00" w:rsidRDefault="006A6F00" w:rsidP="006A6F00">
            <w:pPr>
              <w:spacing w:before="100" w:beforeAutospacing="1" w:after="100" w:afterAutospacing="1"/>
              <w:rPr>
                <w:i/>
                <w:iCs/>
                <w:color w:val="FFFFFF"/>
                <w:sz w:val="24"/>
                <w:szCs w:val="24"/>
              </w:rPr>
            </w:pPr>
            <w:r w:rsidRPr="006A6F00">
              <w:rPr>
                <w:i/>
                <w:iCs/>
                <w:color w:val="FFFFFF"/>
                <w:sz w:val="24"/>
                <w:szCs w:val="24"/>
              </w:rPr>
              <w:t>Detailed Description of Change</w:t>
            </w:r>
          </w:p>
        </w:tc>
        <w:tc>
          <w:tcPr>
            <w:tcW w:w="512" w:type="pct"/>
            <w:tcBorders>
              <w:top w:val="outset" w:sz="6" w:space="0" w:color="auto"/>
              <w:left w:val="outset" w:sz="6" w:space="0" w:color="auto"/>
              <w:bottom w:val="outset" w:sz="6" w:space="0" w:color="auto"/>
              <w:right w:val="outset" w:sz="6" w:space="0" w:color="auto"/>
            </w:tcBorders>
            <w:shd w:val="clear" w:color="auto" w:fill="0000FF"/>
            <w:hideMark/>
          </w:tcPr>
          <w:p w14:paraId="47D2D2F0" w14:textId="77777777" w:rsidR="006A6F00" w:rsidRPr="006A6F00" w:rsidRDefault="006A6F00" w:rsidP="006A6F00">
            <w:pPr>
              <w:spacing w:before="100" w:beforeAutospacing="1" w:after="100" w:afterAutospacing="1"/>
              <w:jc w:val="center"/>
              <w:rPr>
                <w:i/>
                <w:iCs/>
                <w:color w:val="FFFFFF"/>
                <w:sz w:val="24"/>
                <w:szCs w:val="24"/>
              </w:rPr>
            </w:pPr>
            <w:r w:rsidRPr="006A6F00">
              <w:rPr>
                <w:i/>
                <w:iCs/>
                <w:color w:val="FFFFFF"/>
                <w:sz w:val="24"/>
                <w:szCs w:val="24"/>
              </w:rPr>
              <w:t>Sections Affected</w:t>
            </w:r>
          </w:p>
        </w:tc>
        <w:tc>
          <w:tcPr>
            <w:tcW w:w="690" w:type="pct"/>
            <w:tcBorders>
              <w:top w:val="outset" w:sz="6" w:space="0" w:color="auto"/>
              <w:left w:val="outset" w:sz="6" w:space="0" w:color="auto"/>
              <w:bottom w:val="outset" w:sz="6" w:space="0" w:color="auto"/>
              <w:right w:val="outset" w:sz="6" w:space="0" w:color="auto"/>
            </w:tcBorders>
            <w:shd w:val="clear" w:color="auto" w:fill="0000FF"/>
            <w:hideMark/>
          </w:tcPr>
          <w:p w14:paraId="7DF30B70" w14:textId="77777777" w:rsidR="006A6F00" w:rsidRPr="006A6F00" w:rsidRDefault="006A6F00" w:rsidP="006A6F00">
            <w:pPr>
              <w:spacing w:before="100" w:beforeAutospacing="1" w:after="100" w:afterAutospacing="1"/>
              <w:jc w:val="center"/>
              <w:rPr>
                <w:i/>
                <w:iCs/>
                <w:color w:val="FFFFFF"/>
                <w:sz w:val="24"/>
                <w:szCs w:val="24"/>
              </w:rPr>
            </w:pPr>
            <w:r w:rsidRPr="006A6F00">
              <w:rPr>
                <w:i/>
                <w:iCs/>
                <w:color w:val="FFFFFF"/>
                <w:sz w:val="24"/>
                <w:szCs w:val="24"/>
              </w:rPr>
              <w:t>Spec Sheet Date</w:t>
            </w:r>
          </w:p>
        </w:tc>
      </w:tr>
      <w:tr w:rsidR="006A6F00" w:rsidRPr="006A6F00" w14:paraId="2CDB3ABF" w14:textId="77777777" w:rsidTr="006A6F00">
        <w:trPr>
          <w:trHeight w:val="15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hideMark/>
          </w:tcPr>
          <w:p w14:paraId="68ABE742" w14:textId="77777777" w:rsidR="006A6F00" w:rsidRPr="006A6F00" w:rsidRDefault="006A6F00" w:rsidP="006A6F00">
            <w:pPr>
              <w:spacing w:before="100" w:beforeAutospacing="1" w:after="100" w:afterAutospacing="1"/>
              <w:rPr>
                <w:sz w:val="24"/>
                <w:szCs w:val="24"/>
              </w:rPr>
            </w:pPr>
            <w:r w:rsidRPr="006A6F00">
              <w:rPr>
                <w:sz w:val="24"/>
                <w:szCs w:val="24"/>
              </w:rPr>
              <w:t>BSLN</w:t>
            </w:r>
          </w:p>
        </w:tc>
        <w:tc>
          <w:tcPr>
            <w:tcW w:w="3261" w:type="pct"/>
            <w:tcBorders>
              <w:top w:val="outset" w:sz="6" w:space="0" w:color="auto"/>
              <w:left w:val="outset" w:sz="6" w:space="0" w:color="auto"/>
              <w:bottom w:val="outset" w:sz="6" w:space="0" w:color="auto"/>
              <w:right w:val="outset" w:sz="6" w:space="0" w:color="auto"/>
            </w:tcBorders>
            <w:vAlign w:val="center"/>
            <w:hideMark/>
          </w:tcPr>
          <w:p w14:paraId="25D3D061" w14:textId="77777777" w:rsidR="006A6F00" w:rsidRPr="006A6F00" w:rsidRDefault="006A6F00" w:rsidP="006A6F00">
            <w:pPr>
              <w:spacing w:before="100" w:beforeAutospacing="1" w:after="100" w:afterAutospacing="1"/>
              <w:rPr>
                <w:sz w:val="24"/>
                <w:szCs w:val="24"/>
              </w:rPr>
            </w:pPr>
            <w:r w:rsidRPr="006A6F00">
              <w:rPr>
                <w:sz w:val="24"/>
                <w:szCs w:val="24"/>
              </w:rPr>
              <w:t>Initial Approval (Original)</w:t>
            </w:r>
          </w:p>
        </w:tc>
        <w:tc>
          <w:tcPr>
            <w:tcW w:w="512" w:type="pct"/>
            <w:tcBorders>
              <w:top w:val="outset" w:sz="6" w:space="0" w:color="auto"/>
              <w:left w:val="outset" w:sz="6" w:space="0" w:color="auto"/>
              <w:bottom w:val="outset" w:sz="6" w:space="0" w:color="auto"/>
              <w:right w:val="outset" w:sz="6" w:space="0" w:color="auto"/>
            </w:tcBorders>
            <w:vAlign w:val="center"/>
            <w:hideMark/>
          </w:tcPr>
          <w:p w14:paraId="49EDE750" w14:textId="77777777" w:rsidR="006A6F00" w:rsidRPr="006A6F00" w:rsidRDefault="006A6F00" w:rsidP="006A6F00">
            <w:pPr>
              <w:spacing w:before="100" w:beforeAutospacing="1" w:after="100" w:afterAutospacing="1"/>
              <w:jc w:val="center"/>
              <w:rPr>
                <w:sz w:val="24"/>
                <w:szCs w:val="24"/>
              </w:rPr>
            </w:pPr>
            <w:r w:rsidRPr="006A6F00">
              <w:rPr>
                <w:sz w:val="24"/>
                <w:szCs w:val="24"/>
              </w:rPr>
              <w:t>All</w:t>
            </w:r>
          </w:p>
        </w:tc>
        <w:tc>
          <w:tcPr>
            <w:tcW w:w="690" w:type="pct"/>
            <w:tcBorders>
              <w:top w:val="outset" w:sz="6" w:space="0" w:color="auto"/>
              <w:left w:val="outset" w:sz="6" w:space="0" w:color="auto"/>
              <w:bottom w:val="outset" w:sz="6" w:space="0" w:color="auto"/>
              <w:right w:val="outset" w:sz="6" w:space="0" w:color="auto"/>
            </w:tcBorders>
            <w:vAlign w:val="center"/>
            <w:hideMark/>
          </w:tcPr>
          <w:p w14:paraId="46CFCC3E" w14:textId="77777777" w:rsidR="006A6F00" w:rsidRPr="006A6F00" w:rsidRDefault="006A6F00" w:rsidP="006A6F00">
            <w:pPr>
              <w:spacing w:before="100" w:beforeAutospacing="1" w:after="100" w:afterAutospacing="1"/>
              <w:jc w:val="center"/>
              <w:rPr>
                <w:sz w:val="24"/>
                <w:szCs w:val="24"/>
              </w:rPr>
            </w:pPr>
            <w:r w:rsidRPr="006A6F00">
              <w:rPr>
                <w:sz w:val="24"/>
                <w:szCs w:val="24"/>
              </w:rPr>
              <w:t>9/14/2015</w:t>
            </w:r>
          </w:p>
        </w:tc>
      </w:tr>
      <w:tr w:rsidR="006A6F00" w:rsidRPr="006A6F00" w14:paraId="6A6AF0D8" w14:textId="77777777" w:rsidTr="006A6F00">
        <w:trPr>
          <w:trHeight w:val="15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hideMark/>
          </w:tcPr>
          <w:p w14:paraId="71696B27" w14:textId="77777777" w:rsidR="006A6F00" w:rsidRPr="006A6F00" w:rsidRDefault="006A6F00" w:rsidP="006A6F00">
            <w:pPr>
              <w:spacing w:before="100" w:beforeAutospacing="1" w:after="100" w:afterAutospacing="1"/>
              <w:rPr>
                <w:sz w:val="24"/>
                <w:szCs w:val="24"/>
              </w:rPr>
            </w:pPr>
            <w:r w:rsidRPr="006A6F00">
              <w:rPr>
                <w:sz w:val="24"/>
                <w:szCs w:val="24"/>
              </w:rPr>
              <w:t>v2.0</w:t>
            </w:r>
          </w:p>
        </w:tc>
        <w:tc>
          <w:tcPr>
            <w:tcW w:w="3261" w:type="pct"/>
            <w:tcBorders>
              <w:top w:val="outset" w:sz="6" w:space="0" w:color="auto"/>
              <w:left w:val="outset" w:sz="6" w:space="0" w:color="auto"/>
              <w:bottom w:val="outset" w:sz="6" w:space="0" w:color="auto"/>
              <w:right w:val="outset" w:sz="6" w:space="0" w:color="auto"/>
            </w:tcBorders>
            <w:vAlign w:val="center"/>
          </w:tcPr>
          <w:p w14:paraId="7440B917" w14:textId="77777777" w:rsidR="006A6F00" w:rsidRPr="006A6F00" w:rsidRDefault="006A6F00" w:rsidP="006A6F00">
            <w:pPr>
              <w:spacing w:before="100" w:beforeAutospacing="1" w:after="100" w:afterAutospacing="1"/>
              <w:rPr>
                <w:sz w:val="24"/>
                <w:szCs w:val="24"/>
              </w:rPr>
            </w:pPr>
            <w:r w:rsidRPr="006A6F00">
              <w:rPr>
                <w:sz w:val="24"/>
                <w:szCs w:val="24"/>
              </w:rPr>
              <w:t>CCB - validated</w:t>
            </w:r>
          </w:p>
        </w:tc>
        <w:tc>
          <w:tcPr>
            <w:tcW w:w="512" w:type="pct"/>
            <w:tcBorders>
              <w:top w:val="outset" w:sz="6" w:space="0" w:color="auto"/>
              <w:left w:val="outset" w:sz="6" w:space="0" w:color="auto"/>
              <w:bottom w:val="outset" w:sz="6" w:space="0" w:color="auto"/>
              <w:right w:val="outset" w:sz="6" w:space="0" w:color="auto"/>
            </w:tcBorders>
            <w:vAlign w:val="center"/>
            <w:hideMark/>
          </w:tcPr>
          <w:p w14:paraId="7209A65B" w14:textId="77777777" w:rsidR="006A6F00" w:rsidRPr="006A6F00" w:rsidRDefault="006A6F00" w:rsidP="006A6F00">
            <w:pPr>
              <w:spacing w:before="100" w:beforeAutospacing="1" w:after="100" w:afterAutospacing="1"/>
              <w:jc w:val="center"/>
              <w:rPr>
                <w:sz w:val="24"/>
                <w:szCs w:val="24"/>
              </w:rPr>
            </w:pPr>
          </w:p>
        </w:tc>
        <w:tc>
          <w:tcPr>
            <w:tcW w:w="690" w:type="pct"/>
            <w:tcBorders>
              <w:top w:val="outset" w:sz="6" w:space="0" w:color="auto"/>
              <w:left w:val="outset" w:sz="6" w:space="0" w:color="auto"/>
              <w:bottom w:val="outset" w:sz="6" w:space="0" w:color="auto"/>
              <w:right w:val="outset" w:sz="6" w:space="0" w:color="auto"/>
            </w:tcBorders>
            <w:vAlign w:val="center"/>
            <w:hideMark/>
          </w:tcPr>
          <w:p w14:paraId="773FECC3" w14:textId="77777777" w:rsidR="006A6F00" w:rsidRPr="006A6F00" w:rsidRDefault="006A6F00" w:rsidP="006A6F00">
            <w:pPr>
              <w:spacing w:before="100" w:beforeAutospacing="1" w:after="100" w:afterAutospacing="1"/>
              <w:jc w:val="center"/>
              <w:rPr>
                <w:sz w:val="24"/>
                <w:szCs w:val="24"/>
              </w:rPr>
            </w:pPr>
            <w:r w:rsidRPr="006A6F00">
              <w:rPr>
                <w:sz w:val="24"/>
                <w:szCs w:val="24"/>
              </w:rPr>
              <w:t>6/21/2016</w:t>
            </w:r>
          </w:p>
        </w:tc>
      </w:tr>
      <w:tr w:rsidR="006A6F00" w:rsidRPr="006A6F00" w14:paraId="771118CB" w14:textId="77777777" w:rsidTr="006A6F00">
        <w:trPr>
          <w:trHeight w:val="164"/>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23A67FFD" w14:textId="77777777" w:rsidR="006A6F00" w:rsidRPr="006A6F00" w:rsidRDefault="006A6F00" w:rsidP="006A6F00">
            <w:pPr>
              <w:spacing w:before="100" w:beforeAutospacing="1" w:after="100" w:afterAutospacing="1"/>
              <w:rPr>
                <w:sz w:val="24"/>
                <w:szCs w:val="24"/>
              </w:rPr>
            </w:pPr>
            <w:r w:rsidRPr="006A6F00">
              <w:rPr>
                <w:sz w:val="24"/>
                <w:szCs w:val="24"/>
              </w:rPr>
              <w:t>v2.1</w:t>
            </w:r>
          </w:p>
        </w:tc>
        <w:tc>
          <w:tcPr>
            <w:tcW w:w="3261" w:type="pct"/>
            <w:tcBorders>
              <w:top w:val="outset" w:sz="6" w:space="0" w:color="auto"/>
              <w:left w:val="outset" w:sz="6" w:space="0" w:color="auto"/>
              <w:bottom w:val="outset" w:sz="6" w:space="0" w:color="auto"/>
              <w:right w:val="outset" w:sz="6" w:space="0" w:color="auto"/>
            </w:tcBorders>
            <w:vAlign w:val="center"/>
          </w:tcPr>
          <w:p w14:paraId="4588C781" w14:textId="77777777" w:rsidR="006A6F00" w:rsidRPr="006A6F00" w:rsidRDefault="006A6F00" w:rsidP="006A6F00">
            <w:pPr>
              <w:spacing w:before="100" w:beforeAutospacing="1" w:after="100" w:afterAutospacing="1"/>
              <w:rPr>
                <w:sz w:val="24"/>
                <w:szCs w:val="24"/>
              </w:rPr>
            </w:pPr>
            <w:r w:rsidRPr="006A6F00">
              <w:rPr>
                <w:sz w:val="24"/>
                <w:szCs w:val="24"/>
              </w:rPr>
              <w:t>Integration – updated data elements</w:t>
            </w:r>
          </w:p>
        </w:tc>
        <w:tc>
          <w:tcPr>
            <w:tcW w:w="512" w:type="pct"/>
            <w:tcBorders>
              <w:top w:val="outset" w:sz="6" w:space="0" w:color="auto"/>
              <w:left w:val="outset" w:sz="6" w:space="0" w:color="auto"/>
              <w:bottom w:val="outset" w:sz="6" w:space="0" w:color="auto"/>
              <w:right w:val="outset" w:sz="6" w:space="0" w:color="auto"/>
            </w:tcBorders>
            <w:vAlign w:val="center"/>
            <w:hideMark/>
          </w:tcPr>
          <w:p w14:paraId="2B5A7B5A" w14:textId="77777777" w:rsidR="006A6F00" w:rsidRPr="006A6F00" w:rsidRDefault="006A6F00" w:rsidP="006A6F00">
            <w:pPr>
              <w:spacing w:before="100" w:beforeAutospacing="1" w:after="100" w:afterAutospacing="1"/>
              <w:jc w:val="center"/>
              <w:rPr>
                <w:sz w:val="24"/>
                <w:szCs w:val="24"/>
              </w:rPr>
            </w:pPr>
          </w:p>
        </w:tc>
        <w:tc>
          <w:tcPr>
            <w:tcW w:w="690" w:type="pct"/>
            <w:tcBorders>
              <w:top w:val="outset" w:sz="6" w:space="0" w:color="auto"/>
              <w:left w:val="outset" w:sz="6" w:space="0" w:color="auto"/>
              <w:bottom w:val="outset" w:sz="6" w:space="0" w:color="auto"/>
              <w:right w:val="outset" w:sz="6" w:space="0" w:color="auto"/>
            </w:tcBorders>
            <w:vAlign w:val="center"/>
            <w:hideMark/>
          </w:tcPr>
          <w:p w14:paraId="493AFD38" w14:textId="77777777" w:rsidR="006A6F00" w:rsidRPr="006A6F00" w:rsidRDefault="006A6F00" w:rsidP="006A6F00">
            <w:pPr>
              <w:spacing w:before="100" w:beforeAutospacing="1" w:after="100" w:afterAutospacing="1"/>
              <w:jc w:val="center"/>
              <w:rPr>
                <w:sz w:val="24"/>
                <w:szCs w:val="24"/>
              </w:rPr>
            </w:pPr>
            <w:r w:rsidRPr="006A6F00">
              <w:rPr>
                <w:sz w:val="24"/>
                <w:szCs w:val="24"/>
              </w:rPr>
              <w:t>9/14/2016</w:t>
            </w:r>
          </w:p>
        </w:tc>
      </w:tr>
      <w:tr w:rsidR="006A6F00" w:rsidRPr="006A6F00" w14:paraId="7BE1F1A0" w14:textId="77777777" w:rsidTr="006A6F00">
        <w:trPr>
          <w:trHeight w:val="15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65F12093" w14:textId="77777777" w:rsidR="006A6F00" w:rsidRPr="006A6F00" w:rsidRDefault="006A6F00" w:rsidP="006A6F00">
            <w:pPr>
              <w:spacing w:before="100" w:beforeAutospacing="1" w:after="100" w:afterAutospacing="1"/>
              <w:rPr>
                <w:sz w:val="24"/>
                <w:szCs w:val="24"/>
              </w:rPr>
            </w:pPr>
            <w:r w:rsidRPr="006A6F00">
              <w:rPr>
                <w:sz w:val="24"/>
                <w:szCs w:val="24"/>
              </w:rPr>
              <w:t>v3.0</w:t>
            </w:r>
          </w:p>
        </w:tc>
        <w:tc>
          <w:tcPr>
            <w:tcW w:w="3261" w:type="pct"/>
            <w:tcBorders>
              <w:top w:val="outset" w:sz="6" w:space="0" w:color="auto"/>
              <w:left w:val="outset" w:sz="6" w:space="0" w:color="auto"/>
              <w:bottom w:val="outset" w:sz="6" w:space="0" w:color="auto"/>
              <w:right w:val="outset" w:sz="6" w:space="0" w:color="auto"/>
            </w:tcBorders>
            <w:vAlign w:val="center"/>
          </w:tcPr>
          <w:p w14:paraId="6E7B98EB" w14:textId="77777777" w:rsidR="006A6F00" w:rsidRPr="006A6F00" w:rsidRDefault="006A6F00" w:rsidP="006A6F00">
            <w:pPr>
              <w:spacing w:before="100" w:beforeAutospacing="1" w:after="100" w:afterAutospacing="1"/>
              <w:rPr>
                <w:sz w:val="24"/>
                <w:szCs w:val="24"/>
              </w:rPr>
            </w:pPr>
            <w:r w:rsidRPr="006A6F00">
              <w:rPr>
                <w:sz w:val="24"/>
                <w:szCs w:val="24"/>
              </w:rPr>
              <w:t>No changes – updated to 3.0</w:t>
            </w:r>
          </w:p>
        </w:tc>
        <w:tc>
          <w:tcPr>
            <w:tcW w:w="512" w:type="pct"/>
            <w:tcBorders>
              <w:top w:val="outset" w:sz="6" w:space="0" w:color="auto"/>
              <w:left w:val="outset" w:sz="6" w:space="0" w:color="auto"/>
              <w:bottom w:val="outset" w:sz="6" w:space="0" w:color="auto"/>
              <w:right w:val="outset" w:sz="6" w:space="0" w:color="auto"/>
            </w:tcBorders>
            <w:vAlign w:val="center"/>
          </w:tcPr>
          <w:p w14:paraId="16A65055" w14:textId="77777777" w:rsidR="006A6F00" w:rsidRPr="006A6F00" w:rsidRDefault="006A6F00" w:rsidP="006A6F00">
            <w:pPr>
              <w:spacing w:before="100" w:beforeAutospacing="1" w:after="100" w:afterAutospacing="1"/>
              <w:jc w:val="center"/>
              <w:rPr>
                <w:sz w:val="24"/>
                <w:szCs w:val="24"/>
              </w:rPr>
            </w:pPr>
          </w:p>
        </w:tc>
        <w:tc>
          <w:tcPr>
            <w:tcW w:w="690" w:type="pct"/>
            <w:tcBorders>
              <w:top w:val="outset" w:sz="6" w:space="0" w:color="auto"/>
              <w:left w:val="outset" w:sz="6" w:space="0" w:color="auto"/>
              <w:bottom w:val="outset" w:sz="6" w:space="0" w:color="auto"/>
              <w:right w:val="outset" w:sz="6" w:space="0" w:color="auto"/>
            </w:tcBorders>
            <w:vAlign w:val="center"/>
          </w:tcPr>
          <w:p w14:paraId="05648228" w14:textId="77777777" w:rsidR="006A6F00" w:rsidRPr="006A6F00" w:rsidRDefault="006A6F00" w:rsidP="006A6F00">
            <w:pPr>
              <w:spacing w:before="100" w:beforeAutospacing="1" w:after="100" w:afterAutospacing="1"/>
              <w:jc w:val="center"/>
              <w:rPr>
                <w:sz w:val="24"/>
                <w:szCs w:val="24"/>
              </w:rPr>
            </w:pPr>
            <w:r w:rsidRPr="006A6F00">
              <w:rPr>
                <w:sz w:val="24"/>
                <w:szCs w:val="24"/>
              </w:rPr>
              <w:t>3/23/2017</w:t>
            </w:r>
          </w:p>
        </w:tc>
      </w:tr>
      <w:tr w:rsidR="006A6F00" w:rsidRPr="006A6F00" w14:paraId="1B72D50B" w14:textId="77777777" w:rsidTr="006A6F00">
        <w:trPr>
          <w:trHeight w:val="15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25FF70B3" w14:textId="77777777" w:rsidR="006A6F00" w:rsidRPr="006A6F00" w:rsidRDefault="006A6F00" w:rsidP="006A6F00">
            <w:pPr>
              <w:spacing w:before="100" w:beforeAutospacing="1" w:after="100" w:afterAutospacing="1"/>
              <w:rPr>
                <w:sz w:val="24"/>
                <w:szCs w:val="24"/>
              </w:rPr>
            </w:pPr>
            <w:r w:rsidRPr="006A6F00">
              <w:rPr>
                <w:sz w:val="24"/>
                <w:szCs w:val="24"/>
              </w:rPr>
              <w:t>v3.1</w:t>
            </w:r>
          </w:p>
        </w:tc>
        <w:tc>
          <w:tcPr>
            <w:tcW w:w="3261" w:type="pct"/>
            <w:tcBorders>
              <w:top w:val="outset" w:sz="6" w:space="0" w:color="auto"/>
              <w:left w:val="outset" w:sz="6" w:space="0" w:color="auto"/>
              <w:bottom w:val="outset" w:sz="6" w:space="0" w:color="auto"/>
              <w:right w:val="outset" w:sz="6" w:space="0" w:color="auto"/>
            </w:tcBorders>
            <w:vAlign w:val="center"/>
          </w:tcPr>
          <w:p w14:paraId="53935A51" w14:textId="77777777" w:rsidR="006A6F00" w:rsidRPr="006A6F00" w:rsidRDefault="006A6F00" w:rsidP="006A6F00">
            <w:pPr>
              <w:spacing w:before="100" w:beforeAutospacing="1" w:after="100" w:afterAutospacing="1"/>
              <w:rPr>
                <w:sz w:val="24"/>
                <w:szCs w:val="24"/>
              </w:rPr>
            </w:pPr>
            <w:r w:rsidRPr="006A6F00">
              <w:rPr>
                <w:sz w:val="24"/>
                <w:szCs w:val="24"/>
              </w:rPr>
              <w:t>Removed Block 4 (Frequency)</w:t>
            </w:r>
          </w:p>
        </w:tc>
        <w:tc>
          <w:tcPr>
            <w:tcW w:w="512" w:type="pct"/>
            <w:tcBorders>
              <w:top w:val="outset" w:sz="6" w:space="0" w:color="auto"/>
              <w:left w:val="outset" w:sz="6" w:space="0" w:color="auto"/>
              <w:bottom w:val="outset" w:sz="6" w:space="0" w:color="auto"/>
              <w:right w:val="outset" w:sz="6" w:space="0" w:color="auto"/>
            </w:tcBorders>
            <w:vAlign w:val="center"/>
          </w:tcPr>
          <w:p w14:paraId="56FCC6B7" w14:textId="77777777" w:rsidR="006A6F00" w:rsidRPr="006A6F00" w:rsidRDefault="006A6F00" w:rsidP="006A6F00">
            <w:pPr>
              <w:spacing w:before="100" w:beforeAutospacing="1" w:after="100" w:afterAutospacing="1"/>
              <w:jc w:val="center"/>
              <w:rPr>
                <w:sz w:val="24"/>
                <w:szCs w:val="24"/>
              </w:rPr>
            </w:pPr>
          </w:p>
        </w:tc>
        <w:tc>
          <w:tcPr>
            <w:tcW w:w="690" w:type="pct"/>
            <w:tcBorders>
              <w:top w:val="outset" w:sz="6" w:space="0" w:color="auto"/>
              <w:left w:val="outset" w:sz="6" w:space="0" w:color="auto"/>
              <w:bottom w:val="outset" w:sz="6" w:space="0" w:color="auto"/>
              <w:right w:val="outset" w:sz="6" w:space="0" w:color="auto"/>
            </w:tcBorders>
            <w:vAlign w:val="center"/>
          </w:tcPr>
          <w:p w14:paraId="3A604CE6" w14:textId="77777777" w:rsidR="006A6F00" w:rsidRPr="006A6F00" w:rsidRDefault="006A6F00" w:rsidP="006A6F00">
            <w:pPr>
              <w:spacing w:before="100" w:beforeAutospacing="1" w:after="100" w:afterAutospacing="1"/>
              <w:jc w:val="center"/>
              <w:rPr>
                <w:sz w:val="24"/>
                <w:szCs w:val="24"/>
              </w:rPr>
            </w:pPr>
            <w:r w:rsidRPr="006A6F00">
              <w:rPr>
                <w:sz w:val="24"/>
                <w:szCs w:val="24"/>
              </w:rPr>
              <w:t>12/19/2018</w:t>
            </w:r>
          </w:p>
        </w:tc>
      </w:tr>
      <w:tr w:rsidR="006A6F00" w:rsidRPr="006A6F00" w14:paraId="42EAF6EA" w14:textId="77777777" w:rsidTr="006A6F00">
        <w:trPr>
          <w:trHeight w:val="15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1F63D765" w14:textId="77777777" w:rsidR="006A6F00" w:rsidRPr="006A6F00" w:rsidRDefault="006A6F00" w:rsidP="006A6F00">
            <w:pPr>
              <w:spacing w:before="100" w:beforeAutospacing="1" w:after="100" w:afterAutospacing="1"/>
              <w:rPr>
                <w:sz w:val="24"/>
                <w:szCs w:val="24"/>
              </w:rPr>
            </w:pPr>
            <w:r w:rsidRPr="006A6F00">
              <w:rPr>
                <w:sz w:val="24"/>
                <w:szCs w:val="24"/>
              </w:rPr>
              <w:t>v3.3</w:t>
            </w:r>
          </w:p>
        </w:tc>
        <w:tc>
          <w:tcPr>
            <w:tcW w:w="3261" w:type="pct"/>
            <w:tcBorders>
              <w:top w:val="outset" w:sz="6" w:space="0" w:color="auto"/>
              <w:left w:val="outset" w:sz="6" w:space="0" w:color="auto"/>
              <w:bottom w:val="outset" w:sz="6" w:space="0" w:color="auto"/>
              <w:right w:val="outset" w:sz="6" w:space="0" w:color="auto"/>
            </w:tcBorders>
            <w:vAlign w:val="center"/>
          </w:tcPr>
          <w:p w14:paraId="544B13B5" w14:textId="77777777" w:rsidR="006A6F00" w:rsidRPr="006A6F00" w:rsidRDefault="006A6F00" w:rsidP="006A6F00">
            <w:pPr>
              <w:spacing w:before="100" w:beforeAutospacing="1" w:after="100" w:afterAutospacing="1"/>
              <w:rPr>
                <w:sz w:val="24"/>
                <w:szCs w:val="24"/>
              </w:rPr>
            </w:pPr>
            <w:r w:rsidRPr="006A6F00">
              <w:rPr>
                <w:sz w:val="24"/>
                <w:szCs w:val="24"/>
              </w:rPr>
              <w:t>No changes – updated to v3.3</w:t>
            </w:r>
          </w:p>
        </w:tc>
        <w:tc>
          <w:tcPr>
            <w:tcW w:w="512" w:type="pct"/>
            <w:tcBorders>
              <w:top w:val="outset" w:sz="6" w:space="0" w:color="auto"/>
              <w:left w:val="outset" w:sz="6" w:space="0" w:color="auto"/>
              <w:bottom w:val="outset" w:sz="6" w:space="0" w:color="auto"/>
              <w:right w:val="outset" w:sz="6" w:space="0" w:color="auto"/>
            </w:tcBorders>
            <w:vAlign w:val="center"/>
          </w:tcPr>
          <w:p w14:paraId="5F3FF4AC" w14:textId="77777777" w:rsidR="006A6F00" w:rsidRPr="006A6F00" w:rsidRDefault="006A6F00" w:rsidP="006A6F00">
            <w:pPr>
              <w:spacing w:before="100" w:beforeAutospacing="1" w:after="100" w:afterAutospacing="1"/>
              <w:jc w:val="center"/>
              <w:rPr>
                <w:sz w:val="24"/>
                <w:szCs w:val="24"/>
              </w:rPr>
            </w:pPr>
          </w:p>
        </w:tc>
        <w:tc>
          <w:tcPr>
            <w:tcW w:w="690" w:type="pct"/>
            <w:tcBorders>
              <w:top w:val="outset" w:sz="6" w:space="0" w:color="auto"/>
              <w:left w:val="outset" w:sz="6" w:space="0" w:color="auto"/>
              <w:bottom w:val="outset" w:sz="6" w:space="0" w:color="auto"/>
              <w:right w:val="outset" w:sz="6" w:space="0" w:color="auto"/>
            </w:tcBorders>
            <w:vAlign w:val="center"/>
          </w:tcPr>
          <w:p w14:paraId="339A563B" w14:textId="77777777" w:rsidR="006A6F00" w:rsidRPr="006A6F00" w:rsidRDefault="006A6F00" w:rsidP="006A6F00">
            <w:pPr>
              <w:spacing w:before="100" w:beforeAutospacing="1" w:after="100" w:afterAutospacing="1"/>
              <w:jc w:val="center"/>
              <w:rPr>
                <w:sz w:val="24"/>
                <w:szCs w:val="24"/>
              </w:rPr>
            </w:pPr>
            <w:r w:rsidRPr="006A6F00">
              <w:rPr>
                <w:sz w:val="24"/>
                <w:szCs w:val="24"/>
              </w:rPr>
              <w:t>5/24/2019</w:t>
            </w:r>
          </w:p>
        </w:tc>
      </w:tr>
      <w:tr w:rsidR="006A6F00" w:rsidRPr="006A6F00" w14:paraId="18E58958" w14:textId="77777777" w:rsidTr="006A6F00">
        <w:trPr>
          <w:trHeight w:val="15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4B0F54E9" w14:textId="77777777" w:rsidR="006A6F00" w:rsidRPr="006A6F00" w:rsidRDefault="006A6F00" w:rsidP="006A6F00">
            <w:pPr>
              <w:spacing w:before="100" w:beforeAutospacing="1" w:after="100" w:afterAutospacing="1"/>
              <w:rPr>
                <w:sz w:val="24"/>
                <w:szCs w:val="24"/>
              </w:rPr>
            </w:pPr>
            <w:r w:rsidRPr="006A6F00">
              <w:rPr>
                <w:sz w:val="24"/>
                <w:szCs w:val="24"/>
              </w:rPr>
              <w:t>v3.4</w:t>
            </w:r>
          </w:p>
        </w:tc>
        <w:tc>
          <w:tcPr>
            <w:tcW w:w="3261" w:type="pct"/>
            <w:tcBorders>
              <w:top w:val="outset" w:sz="6" w:space="0" w:color="auto"/>
              <w:left w:val="outset" w:sz="6" w:space="0" w:color="auto"/>
              <w:bottom w:val="outset" w:sz="6" w:space="0" w:color="auto"/>
              <w:right w:val="outset" w:sz="6" w:space="0" w:color="auto"/>
            </w:tcBorders>
            <w:vAlign w:val="center"/>
          </w:tcPr>
          <w:p w14:paraId="263949AF" w14:textId="77777777" w:rsidR="006A6F00" w:rsidRPr="006A6F00" w:rsidRDefault="006A6F00" w:rsidP="006A6F00">
            <w:pPr>
              <w:spacing w:before="100" w:beforeAutospacing="1" w:after="100" w:afterAutospacing="1"/>
              <w:rPr>
                <w:sz w:val="24"/>
                <w:szCs w:val="24"/>
              </w:rPr>
            </w:pPr>
            <w:r w:rsidRPr="006A6F00">
              <w:rPr>
                <w:sz w:val="24"/>
                <w:szCs w:val="24"/>
              </w:rPr>
              <w:t>Update Attribute</w:t>
            </w:r>
          </w:p>
        </w:tc>
        <w:tc>
          <w:tcPr>
            <w:tcW w:w="512" w:type="pct"/>
            <w:tcBorders>
              <w:top w:val="outset" w:sz="6" w:space="0" w:color="auto"/>
              <w:left w:val="outset" w:sz="6" w:space="0" w:color="auto"/>
              <w:bottom w:val="outset" w:sz="6" w:space="0" w:color="auto"/>
              <w:right w:val="outset" w:sz="6" w:space="0" w:color="auto"/>
            </w:tcBorders>
            <w:vAlign w:val="center"/>
          </w:tcPr>
          <w:p w14:paraId="7ECC8CA5" w14:textId="77777777" w:rsidR="006A6F00" w:rsidRPr="006A6F00" w:rsidRDefault="006A6F00" w:rsidP="006A6F00">
            <w:pPr>
              <w:spacing w:before="100" w:beforeAutospacing="1" w:after="100" w:afterAutospacing="1"/>
              <w:jc w:val="center"/>
              <w:rPr>
                <w:sz w:val="24"/>
                <w:szCs w:val="24"/>
              </w:rPr>
            </w:pPr>
          </w:p>
        </w:tc>
        <w:tc>
          <w:tcPr>
            <w:tcW w:w="690" w:type="pct"/>
            <w:tcBorders>
              <w:top w:val="outset" w:sz="6" w:space="0" w:color="auto"/>
              <w:left w:val="outset" w:sz="6" w:space="0" w:color="auto"/>
              <w:bottom w:val="outset" w:sz="6" w:space="0" w:color="auto"/>
              <w:right w:val="outset" w:sz="6" w:space="0" w:color="auto"/>
            </w:tcBorders>
            <w:vAlign w:val="center"/>
          </w:tcPr>
          <w:p w14:paraId="083CA07D" w14:textId="77777777" w:rsidR="006A6F00" w:rsidRPr="006A6F00" w:rsidRDefault="006A6F00" w:rsidP="006A6F00">
            <w:pPr>
              <w:spacing w:before="100" w:beforeAutospacing="1" w:after="100" w:afterAutospacing="1"/>
              <w:jc w:val="center"/>
              <w:rPr>
                <w:sz w:val="24"/>
                <w:szCs w:val="24"/>
              </w:rPr>
            </w:pPr>
            <w:r w:rsidRPr="006A6F00">
              <w:rPr>
                <w:sz w:val="24"/>
                <w:szCs w:val="24"/>
              </w:rPr>
              <w:t>8/31/2019</w:t>
            </w:r>
          </w:p>
        </w:tc>
      </w:tr>
      <w:tr w:rsidR="006A6F00" w:rsidRPr="006A6F00" w14:paraId="528A9A14" w14:textId="77777777" w:rsidTr="006A6F00">
        <w:trPr>
          <w:trHeight w:val="164"/>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38D2B5B5" w14:textId="77777777" w:rsidR="006A6F00" w:rsidRPr="006A6F00" w:rsidRDefault="006A6F00" w:rsidP="006A6F00">
            <w:pPr>
              <w:spacing w:before="100" w:beforeAutospacing="1" w:after="100" w:afterAutospacing="1"/>
              <w:rPr>
                <w:sz w:val="24"/>
                <w:szCs w:val="24"/>
              </w:rPr>
            </w:pPr>
            <w:r w:rsidRPr="006A6F00">
              <w:rPr>
                <w:sz w:val="24"/>
                <w:szCs w:val="24"/>
              </w:rPr>
              <w:t>v3.5</w:t>
            </w:r>
          </w:p>
        </w:tc>
        <w:tc>
          <w:tcPr>
            <w:tcW w:w="3261" w:type="pct"/>
            <w:tcBorders>
              <w:top w:val="outset" w:sz="6" w:space="0" w:color="auto"/>
              <w:left w:val="outset" w:sz="6" w:space="0" w:color="auto"/>
              <w:bottom w:val="outset" w:sz="6" w:space="0" w:color="auto"/>
              <w:right w:val="outset" w:sz="6" w:space="0" w:color="auto"/>
            </w:tcBorders>
            <w:vAlign w:val="center"/>
          </w:tcPr>
          <w:p w14:paraId="0691B833" w14:textId="77777777" w:rsidR="006A6F00" w:rsidRPr="006A6F00" w:rsidRDefault="006A6F00" w:rsidP="006A6F00">
            <w:pPr>
              <w:spacing w:before="100" w:beforeAutospacing="1" w:after="100" w:afterAutospacing="1"/>
              <w:rPr>
                <w:sz w:val="24"/>
                <w:szCs w:val="24"/>
              </w:rPr>
            </w:pPr>
            <w:r w:rsidRPr="006A6F00">
              <w:rPr>
                <w:sz w:val="24"/>
                <w:szCs w:val="24"/>
              </w:rPr>
              <w:t>No changes – updated to v3.5</w:t>
            </w:r>
          </w:p>
        </w:tc>
        <w:tc>
          <w:tcPr>
            <w:tcW w:w="512" w:type="pct"/>
            <w:tcBorders>
              <w:top w:val="outset" w:sz="6" w:space="0" w:color="auto"/>
              <w:left w:val="outset" w:sz="6" w:space="0" w:color="auto"/>
              <w:bottom w:val="outset" w:sz="6" w:space="0" w:color="auto"/>
              <w:right w:val="outset" w:sz="6" w:space="0" w:color="auto"/>
            </w:tcBorders>
            <w:vAlign w:val="center"/>
          </w:tcPr>
          <w:p w14:paraId="1F542F08" w14:textId="77777777" w:rsidR="006A6F00" w:rsidRPr="006A6F00" w:rsidRDefault="006A6F00" w:rsidP="006A6F00">
            <w:pPr>
              <w:spacing w:before="100" w:beforeAutospacing="1" w:after="100" w:afterAutospacing="1"/>
              <w:jc w:val="center"/>
              <w:rPr>
                <w:sz w:val="24"/>
                <w:szCs w:val="24"/>
              </w:rPr>
            </w:pPr>
          </w:p>
        </w:tc>
        <w:tc>
          <w:tcPr>
            <w:tcW w:w="690" w:type="pct"/>
            <w:tcBorders>
              <w:top w:val="outset" w:sz="6" w:space="0" w:color="auto"/>
              <w:left w:val="outset" w:sz="6" w:space="0" w:color="auto"/>
              <w:bottom w:val="outset" w:sz="6" w:space="0" w:color="auto"/>
              <w:right w:val="outset" w:sz="6" w:space="0" w:color="auto"/>
            </w:tcBorders>
            <w:vAlign w:val="center"/>
          </w:tcPr>
          <w:p w14:paraId="7B9D09B7" w14:textId="77777777" w:rsidR="006A6F00" w:rsidRPr="006A6F00" w:rsidRDefault="006A6F00" w:rsidP="006A6F00">
            <w:pPr>
              <w:spacing w:before="100" w:beforeAutospacing="1" w:after="100" w:afterAutospacing="1"/>
              <w:jc w:val="center"/>
              <w:rPr>
                <w:sz w:val="24"/>
                <w:szCs w:val="24"/>
              </w:rPr>
            </w:pPr>
            <w:r w:rsidRPr="006A6F00">
              <w:rPr>
                <w:sz w:val="24"/>
                <w:szCs w:val="24"/>
              </w:rPr>
              <w:t>2/22/2020</w:t>
            </w:r>
          </w:p>
        </w:tc>
      </w:tr>
      <w:tr w:rsidR="006A6F00" w:rsidRPr="006A6F00" w14:paraId="405CA47D" w14:textId="77777777" w:rsidTr="006A6F00">
        <w:trPr>
          <w:trHeight w:val="15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2A45E0FC" w14:textId="77777777" w:rsidR="006A6F00" w:rsidRPr="006A6F00" w:rsidRDefault="006A6F00" w:rsidP="006A6F00">
            <w:pPr>
              <w:spacing w:before="100" w:beforeAutospacing="1" w:after="100" w:afterAutospacing="1"/>
              <w:rPr>
                <w:sz w:val="24"/>
                <w:szCs w:val="24"/>
              </w:rPr>
            </w:pPr>
            <w:r w:rsidRPr="006A6F00">
              <w:rPr>
                <w:sz w:val="24"/>
                <w:szCs w:val="24"/>
              </w:rPr>
              <w:t>v3.6</w:t>
            </w:r>
          </w:p>
        </w:tc>
        <w:tc>
          <w:tcPr>
            <w:tcW w:w="3261" w:type="pct"/>
            <w:tcBorders>
              <w:top w:val="outset" w:sz="6" w:space="0" w:color="auto"/>
              <w:left w:val="outset" w:sz="6" w:space="0" w:color="auto"/>
              <w:bottom w:val="outset" w:sz="6" w:space="0" w:color="auto"/>
              <w:right w:val="outset" w:sz="6" w:space="0" w:color="auto"/>
            </w:tcBorders>
            <w:vAlign w:val="center"/>
          </w:tcPr>
          <w:p w14:paraId="55D4F6B7" w14:textId="77777777" w:rsidR="006A6F00" w:rsidRPr="006A6F00" w:rsidRDefault="006A6F00" w:rsidP="006A6F00">
            <w:pPr>
              <w:spacing w:before="100" w:beforeAutospacing="1" w:after="100" w:afterAutospacing="1"/>
              <w:rPr>
                <w:sz w:val="24"/>
                <w:szCs w:val="24"/>
              </w:rPr>
            </w:pPr>
            <w:r w:rsidRPr="006A6F00">
              <w:rPr>
                <w:sz w:val="24"/>
                <w:szCs w:val="24"/>
              </w:rPr>
              <w:t>No changes – updated to v3.6</w:t>
            </w:r>
          </w:p>
        </w:tc>
        <w:tc>
          <w:tcPr>
            <w:tcW w:w="512" w:type="pct"/>
            <w:tcBorders>
              <w:top w:val="outset" w:sz="6" w:space="0" w:color="auto"/>
              <w:left w:val="outset" w:sz="6" w:space="0" w:color="auto"/>
              <w:bottom w:val="outset" w:sz="6" w:space="0" w:color="auto"/>
              <w:right w:val="outset" w:sz="6" w:space="0" w:color="auto"/>
            </w:tcBorders>
            <w:vAlign w:val="center"/>
          </w:tcPr>
          <w:p w14:paraId="6609BC25" w14:textId="77777777" w:rsidR="006A6F00" w:rsidRPr="006A6F00" w:rsidRDefault="006A6F00" w:rsidP="006A6F00">
            <w:pPr>
              <w:spacing w:before="100" w:beforeAutospacing="1" w:after="100" w:afterAutospacing="1"/>
              <w:jc w:val="center"/>
              <w:rPr>
                <w:sz w:val="24"/>
                <w:szCs w:val="24"/>
              </w:rPr>
            </w:pPr>
          </w:p>
        </w:tc>
        <w:tc>
          <w:tcPr>
            <w:tcW w:w="690" w:type="pct"/>
            <w:tcBorders>
              <w:top w:val="outset" w:sz="6" w:space="0" w:color="auto"/>
              <w:left w:val="outset" w:sz="6" w:space="0" w:color="auto"/>
              <w:bottom w:val="outset" w:sz="6" w:space="0" w:color="auto"/>
              <w:right w:val="outset" w:sz="6" w:space="0" w:color="auto"/>
            </w:tcBorders>
            <w:vAlign w:val="center"/>
          </w:tcPr>
          <w:p w14:paraId="1E83C656" w14:textId="77777777" w:rsidR="006A6F00" w:rsidRPr="006A6F00" w:rsidRDefault="006A6F00" w:rsidP="006A6F00">
            <w:pPr>
              <w:spacing w:before="100" w:beforeAutospacing="1" w:after="100" w:afterAutospacing="1"/>
              <w:jc w:val="center"/>
              <w:rPr>
                <w:sz w:val="24"/>
                <w:szCs w:val="24"/>
              </w:rPr>
            </w:pPr>
            <w:r w:rsidRPr="006A6F00">
              <w:rPr>
                <w:sz w:val="24"/>
                <w:szCs w:val="24"/>
              </w:rPr>
              <w:t>8/30/2020</w:t>
            </w:r>
          </w:p>
        </w:tc>
      </w:tr>
      <w:tr w:rsidR="006A6F00" w:rsidRPr="006A6F00" w14:paraId="3AE8C3AE" w14:textId="77777777" w:rsidTr="006A6F00">
        <w:trPr>
          <w:trHeight w:val="15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3D1F21AF" w14:textId="77777777" w:rsidR="006A6F00" w:rsidRPr="006A6F00" w:rsidRDefault="006A6F00" w:rsidP="006A6F00">
            <w:pPr>
              <w:spacing w:before="100" w:beforeAutospacing="1" w:after="100" w:afterAutospacing="1"/>
              <w:rPr>
                <w:sz w:val="24"/>
                <w:szCs w:val="24"/>
              </w:rPr>
            </w:pPr>
            <w:r w:rsidRPr="006A6F00">
              <w:rPr>
                <w:sz w:val="24"/>
                <w:szCs w:val="24"/>
              </w:rPr>
              <w:t>v4.0</w:t>
            </w:r>
          </w:p>
        </w:tc>
        <w:tc>
          <w:tcPr>
            <w:tcW w:w="3261" w:type="pct"/>
            <w:tcBorders>
              <w:top w:val="outset" w:sz="6" w:space="0" w:color="auto"/>
              <w:left w:val="outset" w:sz="6" w:space="0" w:color="auto"/>
              <w:bottom w:val="outset" w:sz="6" w:space="0" w:color="auto"/>
              <w:right w:val="outset" w:sz="6" w:space="0" w:color="auto"/>
            </w:tcBorders>
            <w:vAlign w:val="center"/>
          </w:tcPr>
          <w:p w14:paraId="6E5BFAFB" w14:textId="77777777" w:rsidR="006A6F00" w:rsidRPr="006A6F00" w:rsidRDefault="006A6F00" w:rsidP="006A6F00">
            <w:pPr>
              <w:spacing w:before="100" w:beforeAutospacing="1" w:after="100" w:afterAutospacing="1"/>
              <w:rPr>
                <w:sz w:val="24"/>
                <w:szCs w:val="24"/>
              </w:rPr>
            </w:pPr>
            <w:r w:rsidRPr="006A6F00">
              <w:rPr>
                <w:sz w:val="24"/>
                <w:szCs w:val="24"/>
              </w:rPr>
              <w:t xml:space="preserve">Changed Metric Template to delete old blocks 4, 9, 13, &amp; 14 &amp; updated block numbering &amp; wording. Removed Pass/Fail verbiage to allow assessment of test results case by case. </w:t>
            </w:r>
          </w:p>
        </w:tc>
        <w:tc>
          <w:tcPr>
            <w:tcW w:w="512" w:type="pct"/>
            <w:tcBorders>
              <w:top w:val="outset" w:sz="6" w:space="0" w:color="auto"/>
              <w:left w:val="outset" w:sz="6" w:space="0" w:color="auto"/>
              <w:bottom w:val="outset" w:sz="6" w:space="0" w:color="auto"/>
              <w:right w:val="outset" w:sz="6" w:space="0" w:color="auto"/>
            </w:tcBorders>
            <w:vAlign w:val="center"/>
          </w:tcPr>
          <w:p w14:paraId="59B8692A" w14:textId="77777777" w:rsidR="006A6F00" w:rsidRPr="006A6F00" w:rsidRDefault="006A6F00" w:rsidP="006A6F00">
            <w:pPr>
              <w:spacing w:before="100" w:beforeAutospacing="1" w:after="100" w:afterAutospacing="1"/>
              <w:jc w:val="center"/>
              <w:rPr>
                <w:sz w:val="24"/>
                <w:szCs w:val="24"/>
              </w:rPr>
            </w:pPr>
            <w:r w:rsidRPr="006A6F00">
              <w:rPr>
                <w:sz w:val="24"/>
                <w:szCs w:val="24"/>
              </w:rPr>
              <w:t>10</w:t>
            </w:r>
          </w:p>
        </w:tc>
        <w:tc>
          <w:tcPr>
            <w:tcW w:w="690" w:type="pct"/>
            <w:tcBorders>
              <w:top w:val="outset" w:sz="6" w:space="0" w:color="auto"/>
              <w:left w:val="outset" w:sz="6" w:space="0" w:color="auto"/>
              <w:bottom w:val="outset" w:sz="6" w:space="0" w:color="auto"/>
              <w:right w:val="outset" w:sz="6" w:space="0" w:color="auto"/>
            </w:tcBorders>
            <w:vAlign w:val="center"/>
          </w:tcPr>
          <w:p w14:paraId="12A76560" w14:textId="77777777" w:rsidR="006A6F00" w:rsidRPr="006A6F00" w:rsidRDefault="006A6F00" w:rsidP="006A6F00">
            <w:pPr>
              <w:spacing w:before="100" w:beforeAutospacing="1" w:after="100" w:afterAutospacing="1"/>
              <w:jc w:val="center"/>
              <w:rPr>
                <w:sz w:val="24"/>
                <w:szCs w:val="24"/>
              </w:rPr>
            </w:pPr>
            <w:r w:rsidRPr="006A6F00">
              <w:rPr>
                <w:sz w:val="24"/>
                <w:szCs w:val="24"/>
              </w:rPr>
              <w:t>3/05/2021</w:t>
            </w:r>
          </w:p>
        </w:tc>
      </w:tr>
      <w:tr w:rsidR="006A6F00" w:rsidRPr="006A6F00" w14:paraId="56DBCCE9" w14:textId="77777777" w:rsidTr="006A6F00">
        <w:trPr>
          <w:trHeight w:val="15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0EA7BFB5" w14:textId="77777777" w:rsidR="006A6F00" w:rsidRPr="006A6F00" w:rsidRDefault="006A6F00" w:rsidP="006A6F00">
            <w:pPr>
              <w:spacing w:before="100" w:beforeAutospacing="1" w:after="100" w:afterAutospacing="1"/>
              <w:rPr>
                <w:sz w:val="24"/>
                <w:szCs w:val="24"/>
              </w:rPr>
            </w:pPr>
            <w:r w:rsidRPr="006A6F00">
              <w:rPr>
                <w:sz w:val="24"/>
                <w:szCs w:val="24"/>
              </w:rPr>
              <w:t>v5.0</w:t>
            </w:r>
          </w:p>
        </w:tc>
        <w:tc>
          <w:tcPr>
            <w:tcW w:w="3261" w:type="pct"/>
            <w:tcBorders>
              <w:top w:val="outset" w:sz="6" w:space="0" w:color="auto"/>
              <w:left w:val="outset" w:sz="6" w:space="0" w:color="auto"/>
              <w:bottom w:val="outset" w:sz="6" w:space="0" w:color="auto"/>
              <w:right w:val="outset" w:sz="6" w:space="0" w:color="auto"/>
            </w:tcBorders>
            <w:vAlign w:val="center"/>
          </w:tcPr>
          <w:p w14:paraId="54723FE5" w14:textId="77777777" w:rsidR="006A6F00" w:rsidRPr="006A6F00" w:rsidRDefault="006A6F00" w:rsidP="006A6F00">
            <w:pPr>
              <w:spacing w:before="100" w:beforeAutospacing="1" w:after="100" w:afterAutospacing="1"/>
              <w:rPr>
                <w:sz w:val="24"/>
                <w:szCs w:val="24"/>
              </w:rPr>
            </w:pPr>
            <w:r w:rsidRPr="006A6F00">
              <w:rPr>
                <w:sz w:val="24"/>
                <w:szCs w:val="24"/>
              </w:rPr>
              <w:t>No changes – updated to v5.0</w:t>
            </w:r>
          </w:p>
        </w:tc>
        <w:tc>
          <w:tcPr>
            <w:tcW w:w="512" w:type="pct"/>
            <w:tcBorders>
              <w:top w:val="outset" w:sz="6" w:space="0" w:color="auto"/>
              <w:left w:val="outset" w:sz="6" w:space="0" w:color="auto"/>
              <w:bottom w:val="outset" w:sz="6" w:space="0" w:color="auto"/>
              <w:right w:val="outset" w:sz="6" w:space="0" w:color="auto"/>
            </w:tcBorders>
            <w:vAlign w:val="center"/>
          </w:tcPr>
          <w:p w14:paraId="3E0A166C" w14:textId="77777777" w:rsidR="006A6F00" w:rsidRPr="006A6F00" w:rsidRDefault="006A6F00" w:rsidP="006A6F00">
            <w:pPr>
              <w:spacing w:before="100" w:beforeAutospacing="1" w:after="100" w:afterAutospacing="1"/>
              <w:jc w:val="center"/>
              <w:rPr>
                <w:sz w:val="24"/>
                <w:szCs w:val="24"/>
              </w:rPr>
            </w:pPr>
          </w:p>
        </w:tc>
        <w:tc>
          <w:tcPr>
            <w:tcW w:w="690" w:type="pct"/>
            <w:tcBorders>
              <w:top w:val="outset" w:sz="6" w:space="0" w:color="auto"/>
              <w:left w:val="outset" w:sz="6" w:space="0" w:color="auto"/>
              <w:bottom w:val="outset" w:sz="6" w:space="0" w:color="auto"/>
              <w:right w:val="outset" w:sz="6" w:space="0" w:color="auto"/>
            </w:tcBorders>
            <w:vAlign w:val="center"/>
          </w:tcPr>
          <w:p w14:paraId="240B0C18" w14:textId="77777777" w:rsidR="006A6F00" w:rsidRPr="006A6F00" w:rsidRDefault="006A6F00" w:rsidP="006A6F00">
            <w:pPr>
              <w:spacing w:before="100" w:beforeAutospacing="1" w:after="100" w:afterAutospacing="1"/>
              <w:jc w:val="center"/>
              <w:rPr>
                <w:sz w:val="24"/>
                <w:szCs w:val="24"/>
              </w:rPr>
            </w:pPr>
            <w:r w:rsidRPr="006A6F00">
              <w:rPr>
                <w:sz w:val="24"/>
                <w:szCs w:val="24"/>
              </w:rPr>
              <w:t>12/13/2021</w:t>
            </w:r>
          </w:p>
        </w:tc>
      </w:tr>
      <w:tr w:rsidR="006A6F00" w:rsidRPr="006A6F00" w14:paraId="2DF37387" w14:textId="77777777" w:rsidTr="006A6F00">
        <w:trPr>
          <w:trHeight w:val="15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4950D877" w14:textId="77777777" w:rsidR="006A6F00" w:rsidRPr="006A6F00" w:rsidRDefault="006A6F00" w:rsidP="006A6F00">
            <w:pPr>
              <w:rPr>
                <w:sz w:val="24"/>
                <w:szCs w:val="24"/>
              </w:rPr>
            </w:pPr>
            <w:r w:rsidRPr="006A6F00">
              <w:rPr>
                <w:sz w:val="24"/>
                <w:szCs w:val="24"/>
              </w:rPr>
              <w:t xml:space="preserve">v6.0 </w:t>
            </w:r>
          </w:p>
        </w:tc>
        <w:tc>
          <w:tcPr>
            <w:tcW w:w="3261" w:type="pct"/>
            <w:tcBorders>
              <w:top w:val="outset" w:sz="6" w:space="0" w:color="auto"/>
              <w:left w:val="outset" w:sz="6" w:space="0" w:color="auto"/>
              <w:bottom w:val="outset" w:sz="6" w:space="0" w:color="auto"/>
              <w:right w:val="outset" w:sz="6" w:space="0" w:color="auto"/>
            </w:tcBorders>
            <w:vAlign w:val="center"/>
          </w:tcPr>
          <w:p w14:paraId="3D8D348F" w14:textId="77777777" w:rsidR="006A6F00" w:rsidRPr="006A6F00" w:rsidRDefault="006A6F00" w:rsidP="006A6F00">
            <w:pPr>
              <w:rPr>
                <w:sz w:val="24"/>
                <w:szCs w:val="24"/>
              </w:rPr>
            </w:pPr>
            <w:r w:rsidRPr="006A6F00">
              <w:rPr>
                <w:sz w:val="24"/>
                <w:szCs w:val="24"/>
              </w:rPr>
              <w:t>Update layout for Section 508 Accessibility Compliance</w:t>
            </w:r>
          </w:p>
        </w:tc>
        <w:tc>
          <w:tcPr>
            <w:tcW w:w="512" w:type="pct"/>
            <w:tcBorders>
              <w:top w:val="outset" w:sz="6" w:space="0" w:color="auto"/>
              <w:left w:val="outset" w:sz="6" w:space="0" w:color="auto"/>
              <w:bottom w:val="outset" w:sz="6" w:space="0" w:color="auto"/>
              <w:right w:val="outset" w:sz="6" w:space="0" w:color="auto"/>
            </w:tcBorders>
            <w:vAlign w:val="center"/>
          </w:tcPr>
          <w:p w14:paraId="6D2617EE" w14:textId="77777777" w:rsidR="006A6F00" w:rsidRPr="006A6F00" w:rsidRDefault="006A6F00" w:rsidP="006A6F00">
            <w:pPr>
              <w:spacing w:before="100" w:beforeAutospacing="1" w:after="100" w:afterAutospacing="1"/>
              <w:jc w:val="center"/>
              <w:rPr>
                <w:sz w:val="24"/>
                <w:szCs w:val="24"/>
              </w:rPr>
            </w:pPr>
          </w:p>
        </w:tc>
        <w:tc>
          <w:tcPr>
            <w:tcW w:w="690" w:type="pct"/>
            <w:tcBorders>
              <w:top w:val="outset" w:sz="6" w:space="0" w:color="auto"/>
              <w:left w:val="outset" w:sz="6" w:space="0" w:color="auto"/>
              <w:bottom w:val="outset" w:sz="6" w:space="0" w:color="auto"/>
              <w:right w:val="outset" w:sz="6" w:space="0" w:color="auto"/>
            </w:tcBorders>
            <w:vAlign w:val="center"/>
          </w:tcPr>
          <w:p w14:paraId="6970F853" w14:textId="77777777" w:rsidR="006A6F00" w:rsidRPr="006A6F00" w:rsidRDefault="006A6F00" w:rsidP="006A6F00">
            <w:pPr>
              <w:spacing w:before="100" w:beforeAutospacing="1" w:after="100" w:afterAutospacing="1"/>
              <w:jc w:val="center"/>
              <w:rPr>
                <w:sz w:val="24"/>
                <w:szCs w:val="24"/>
              </w:rPr>
            </w:pPr>
            <w:r w:rsidRPr="006A6F00">
              <w:rPr>
                <w:sz w:val="24"/>
                <w:szCs w:val="24"/>
              </w:rPr>
              <w:t>12/06/2022</w:t>
            </w:r>
          </w:p>
        </w:tc>
      </w:tr>
      <w:tr w:rsidR="006A6F00" w:rsidRPr="006A6F00" w14:paraId="69876D69" w14:textId="77777777" w:rsidTr="006A6F00">
        <w:trPr>
          <w:trHeight w:val="15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0AE1681F" w14:textId="3DA3EFD8" w:rsidR="006A6F00" w:rsidRPr="006A6F00" w:rsidRDefault="006A6F00" w:rsidP="006A6F00">
            <w:pPr>
              <w:rPr>
                <w:sz w:val="24"/>
                <w:szCs w:val="24"/>
              </w:rPr>
            </w:pPr>
            <w:r w:rsidRPr="006A6F00">
              <w:rPr>
                <w:sz w:val="24"/>
                <w:szCs w:val="24"/>
              </w:rPr>
              <w:t>v</w:t>
            </w:r>
            <w:r>
              <w:rPr>
                <w:sz w:val="24"/>
                <w:szCs w:val="24"/>
              </w:rPr>
              <w:t>7</w:t>
            </w:r>
            <w:r w:rsidRPr="006A6F00">
              <w:rPr>
                <w:sz w:val="24"/>
                <w:szCs w:val="24"/>
              </w:rPr>
              <w:t xml:space="preserve">.0 </w:t>
            </w:r>
          </w:p>
        </w:tc>
        <w:tc>
          <w:tcPr>
            <w:tcW w:w="3261" w:type="pct"/>
            <w:tcBorders>
              <w:top w:val="outset" w:sz="6" w:space="0" w:color="auto"/>
              <w:left w:val="outset" w:sz="6" w:space="0" w:color="auto"/>
              <w:bottom w:val="outset" w:sz="6" w:space="0" w:color="auto"/>
              <w:right w:val="outset" w:sz="6" w:space="0" w:color="auto"/>
            </w:tcBorders>
            <w:vAlign w:val="center"/>
          </w:tcPr>
          <w:p w14:paraId="04642ED4" w14:textId="59848EB0" w:rsidR="006A6F00" w:rsidRPr="006A6F00" w:rsidRDefault="006A6F00" w:rsidP="006A6F00">
            <w:pPr>
              <w:rPr>
                <w:sz w:val="24"/>
                <w:szCs w:val="24"/>
              </w:rPr>
            </w:pPr>
            <w:r w:rsidRPr="006A6F00">
              <w:rPr>
                <w:sz w:val="24"/>
                <w:szCs w:val="24"/>
              </w:rPr>
              <w:t>Update layout for Section 508 Accessibility Compliance</w:t>
            </w:r>
          </w:p>
        </w:tc>
        <w:tc>
          <w:tcPr>
            <w:tcW w:w="512" w:type="pct"/>
            <w:tcBorders>
              <w:top w:val="outset" w:sz="6" w:space="0" w:color="auto"/>
              <w:left w:val="outset" w:sz="6" w:space="0" w:color="auto"/>
              <w:bottom w:val="outset" w:sz="6" w:space="0" w:color="auto"/>
              <w:right w:val="outset" w:sz="6" w:space="0" w:color="auto"/>
            </w:tcBorders>
            <w:vAlign w:val="center"/>
          </w:tcPr>
          <w:p w14:paraId="12652C06" w14:textId="77777777" w:rsidR="006A6F00" w:rsidRPr="006A6F00" w:rsidRDefault="006A6F00" w:rsidP="006A6F00">
            <w:pPr>
              <w:spacing w:before="100" w:beforeAutospacing="1" w:after="100" w:afterAutospacing="1"/>
              <w:jc w:val="center"/>
              <w:rPr>
                <w:sz w:val="24"/>
                <w:szCs w:val="24"/>
              </w:rPr>
            </w:pPr>
          </w:p>
        </w:tc>
        <w:tc>
          <w:tcPr>
            <w:tcW w:w="690" w:type="pct"/>
            <w:tcBorders>
              <w:top w:val="outset" w:sz="6" w:space="0" w:color="auto"/>
              <w:left w:val="outset" w:sz="6" w:space="0" w:color="auto"/>
              <w:bottom w:val="outset" w:sz="6" w:space="0" w:color="auto"/>
              <w:right w:val="outset" w:sz="6" w:space="0" w:color="auto"/>
            </w:tcBorders>
            <w:vAlign w:val="center"/>
          </w:tcPr>
          <w:p w14:paraId="4E568DB6" w14:textId="52F69FC8" w:rsidR="006A6F00" w:rsidRPr="006A6F00" w:rsidRDefault="006A6F00" w:rsidP="006A6F00">
            <w:pPr>
              <w:spacing w:before="100" w:beforeAutospacing="1" w:after="100" w:afterAutospacing="1"/>
              <w:jc w:val="center"/>
              <w:rPr>
                <w:sz w:val="24"/>
                <w:szCs w:val="24"/>
              </w:rPr>
            </w:pPr>
            <w:r w:rsidRPr="006A6F00">
              <w:rPr>
                <w:sz w:val="24"/>
                <w:szCs w:val="24"/>
              </w:rPr>
              <w:t>12/06/202</w:t>
            </w:r>
            <w:r>
              <w:rPr>
                <w:sz w:val="24"/>
                <w:szCs w:val="24"/>
              </w:rPr>
              <w:t>4</w:t>
            </w:r>
          </w:p>
        </w:tc>
      </w:tr>
      <w:tr w:rsidR="00C86601" w:rsidRPr="006A6F00" w14:paraId="4EAD8E1B" w14:textId="77777777" w:rsidTr="006A6F00">
        <w:trPr>
          <w:trHeight w:val="15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15B65270" w14:textId="73318DED" w:rsidR="00C86601" w:rsidRPr="006A6F00" w:rsidRDefault="00C86601" w:rsidP="006A6F00">
            <w:pPr>
              <w:rPr>
                <w:sz w:val="24"/>
                <w:szCs w:val="24"/>
              </w:rPr>
            </w:pPr>
            <w:r>
              <w:rPr>
                <w:sz w:val="24"/>
                <w:szCs w:val="24"/>
              </w:rPr>
              <w:t>v8.0</w:t>
            </w:r>
          </w:p>
        </w:tc>
        <w:tc>
          <w:tcPr>
            <w:tcW w:w="3261" w:type="pct"/>
            <w:tcBorders>
              <w:top w:val="outset" w:sz="6" w:space="0" w:color="auto"/>
              <w:left w:val="outset" w:sz="6" w:space="0" w:color="auto"/>
              <w:bottom w:val="outset" w:sz="6" w:space="0" w:color="auto"/>
              <w:right w:val="outset" w:sz="6" w:space="0" w:color="auto"/>
            </w:tcBorders>
            <w:vAlign w:val="center"/>
          </w:tcPr>
          <w:p w14:paraId="0E85535B" w14:textId="4F1EC16C" w:rsidR="00C86601" w:rsidRPr="006A6F00" w:rsidRDefault="00C86601" w:rsidP="006A6F00">
            <w:pPr>
              <w:rPr>
                <w:sz w:val="24"/>
                <w:szCs w:val="24"/>
              </w:rPr>
            </w:pPr>
            <w:r>
              <w:rPr>
                <w:sz w:val="24"/>
                <w:szCs w:val="24"/>
              </w:rPr>
              <w:t>No changes - updated to v8.0</w:t>
            </w:r>
          </w:p>
        </w:tc>
        <w:tc>
          <w:tcPr>
            <w:tcW w:w="512" w:type="pct"/>
            <w:tcBorders>
              <w:top w:val="outset" w:sz="6" w:space="0" w:color="auto"/>
              <w:left w:val="outset" w:sz="6" w:space="0" w:color="auto"/>
              <w:bottom w:val="outset" w:sz="6" w:space="0" w:color="auto"/>
              <w:right w:val="outset" w:sz="6" w:space="0" w:color="auto"/>
            </w:tcBorders>
            <w:vAlign w:val="center"/>
          </w:tcPr>
          <w:p w14:paraId="2BDB742B" w14:textId="77777777" w:rsidR="00C86601" w:rsidRPr="006A6F00" w:rsidRDefault="00C86601" w:rsidP="006A6F00">
            <w:pPr>
              <w:spacing w:before="100" w:beforeAutospacing="1" w:after="100" w:afterAutospacing="1"/>
              <w:jc w:val="center"/>
              <w:rPr>
                <w:sz w:val="24"/>
                <w:szCs w:val="24"/>
              </w:rPr>
            </w:pPr>
          </w:p>
        </w:tc>
        <w:tc>
          <w:tcPr>
            <w:tcW w:w="690" w:type="pct"/>
            <w:tcBorders>
              <w:top w:val="outset" w:sz="6" w:space="0" w:color="auto"/>
              <w:left w:val="outset" w:sz="6" w:space="0" w:color="auto"/>
              <w:bottom w:val="outset" w:sz="6" w:space="0" w:color="auto"/>
              <w:right w:val="outset" w:sz="6" w:space="0" w:color="auto"/>
            </w:tcBorders>
            <w:vAlign w:val="center"/>
          </w:tcPr>
          <w:p w14:paraId="1D04729C" w14:textId="69EF1DAE" w:rsidR="00C86601" w:rsidRPr="006A6F00" w:rsidRDefault="00C86601" w:rsidP="006A6F00">
            <w:pPr>
              <w:spacing w:before="100" w:beforeAutospacing="1" w:after="100" w:afterAutospacing="1"/>
              <w:jc w:val="center"/>
              <w:rPr>
                <w:sz w:val="24"/>
                <w:szCs w:val="24"/>
              </w:rPr>
            </w:pPr>
            <w:r>
              <w:rPr>
                <w:sz w:val="24"/>
                <w:szCs w:val="24"/>
              </w:rPr>
              <w:t>8/21/2025</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AD4B" w14:textId="42C7A515" w:rsidR="00276BD9" w:rsidRDefault="00C86601">
    <w:pPr>
      <w:pStyle w:val="Footer"/>
    </w:pPr>
    <w:r>
      <w:t>v8.0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163DD"/>
    <w:rsid w:val="000315EA"/>
    <w:rsid w:val="000369B1"/>
    <w:rsid w:val="0004384E"/>
    <w:rsid w:val="00065108"/>
    <w:rsid w:val="00067FB6"/>
    <w:rsid w:val="00070834"/>
    <w:rsid w:val="000756AD"/>
    <w:rsid w:val="000775C0"/>
    <w:rsid w:val="00092071"/>
    <w:rsid w:val="000A41F6"/>
    <w:rsid w:val="000A6D7C"/>
    <w:rsid w:val="000B1228"/>
    <w:rsid w:val="000D6A72"/>
    <w:rsid w:val="000E266A"/>
    <w:rsid w:val="000E5AE6"/>
    <w:rsid w:val="000E7C16"/>
    <w:rsid w:val="001515D5"/>
    <w:rsid w:val="001645A0"/>
    <w:rsid w:val="00165638"/>
    <w:rsid w:val="00165DDB"/>
    <w:rsid w:val="00167F4B"/>
    <w:rsid w:val="00176E33"/>
    <w:rsid w:val="00182173"/>
    <w:rsid w:val="00183DDE"/>
    <w:rsid w:val="001908F4"/>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2BD8"/>
    <w:rsid w:val="002A79ED"/>
    <w:rsid w:val="002D19BE"/>
    <w:rsid w:val="002D2EDA"/>
    <w:rsid w:val="002D5526"/>
    <w:rsid w:val="002D6D15"/>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775C"/>
    <w:rsid w:val="003C6D2D"/>
    <w:rsid w:val="00401F7C"/>
    <w:rsid w:val="004361D8"/>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46489"/>
    <w:rsid w:val="00591825"/>
    <w:rsid w:val="005A25EC"/>
    <w:rsid w:val="005A57DE"/>
    <w:rsid w:val="005A79BD"/>
    <w:rsid w:val="005B5F20"/>
    <w:rsid w:val="005E08FD"/>
    <w:rsid w:val="005F1143"/>
    <w:rsid w:val="005F5408"/>
    <w:rsid w:val="00600602"/>
    <w:rsid w:val="00615765"/>
    <w:rsid w:val="00622A82"/>
    <w:rsid w:val="0062672C"/>
    <w:rsid w:val="0066045D"/>
    <w:rsid w:val="00667FB0"/>
    <w:rsid w:val="0067633E"/>
    <w:rsid w:val="00695CD0"/>
    <w:rsid w:val="006A6F00"/>
    <w:rsid w:val="006A786C"/>
    <w:rsid w:val="006B1F6C"/>
    <w:rsid w:val="006B42AD"/>
    <w:rsid w:val="006B55B2"/>
    <w:rsid w:val="006B5E6F"/>
    <w:rsid w:val="006B76A9"/>
    <w:rsid w:val="006C674D"/>
    <w:rsid w:val="006D12C9"/>
    <w:rsid w:val="006D30FC"/>
    <w:rsid w:val="006E3758"/>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45C62"/>
    <w:rsid w:val="00872C2A"/>
    <w:rsid w:val="00881707"/>
    <w:rsid w:val="008847AC"/>
    <w:rsid w:val="0089326A"/>
    <w:rsid w:val="008A02ED"/>
    <w:rsid w:val="008A22AC"/>
    <w:rsid w:val="008C7D39"/>
    <w:rsid w:val="008D6398"/>
    <w:rsid w:val="008D7F63"/>
    <w:rsid w:val="008F25B3"/>
    <w:rsid w:val="0090119A"/>
    <w:rsid w:val="00932948"/>
    <w:rsid w:val="009400A5"/>
    <w:rsid w:val="00946E11"/>
    <w:rsid w:val="00966B65"/>
    <w:rsid w:val="009719F7"/>
    <w:rsid w:val="00986098"/>
    <w:rsid w:val="009A3637"/>
    <w:rsid w:val="009B145B"/>
    <w:rsid w:val="009B364A"/>
    <w:rsid w:val="009D4A5F"/>
    <w:rsid w:val="009E74D2"/>
    <w:rsid w:val="009F1190"/>
    <w:rsid w:val="009F2A1E"/>
    <w:rsid w:val="009F7429"/>
    <w:rsid w:val="00A16E27"/>
    <w:rsid w:val="00A229D3"/>
    <w:rsid w:val="00A3252E"/>
    <w:rsid w:val="00A33A24"/>
    <w:rsid w:val="00A41CB2"/>
    <w:rsid w:val="00A443D9"/>
    <w:rsid w:val="00A4603E"/>
    <w:rsid w:val="00A47F61"/>
    <w:rsid w:val="00A554B8"/>
    <w:rsid w:val="00A638E0"/>
    <w:rsid w:val="00A63BF8"/>
    <w:rsid w:val="00A707B8"/>
    <w:rsid w:val="00A8458D"/>
    <w:rsid w:val="00A85EF4"/>
    <w:rsid w:val="00AA0E4C"/>
    <w:rsid w:val="00AD02AD"/>
    <w:rsid w:val="00AD1D49"/>
    <w:rsid w:val="00AD2663"/>
    <w:rsid w:val="00AD5B84"/>
    <w:rsid w:val="00AE5098"/>
    <w:rsid w:val="00AF1682"/>
    <w:rsid w:val="00AF577E"/>
    <w:rsid w:val="00B219BF"/>
    <w:rsid w:val="00B37A72"/>
    <w:rsid w:val="00B501F6"/>
    <w:rsid w:val="00B640A0"/>
    <w:rsid w:val="00B70113"/>
    <w:rsid w:val="00B73603"/>
    <w:rsid w:val="00B811B4"/>
    <w:rsid w:val="00B82D96"/>
    <w:rsid w:val="00BA0344"/>
    <w:rsid w:val="00BB2D13"/>
    <w:rsid w:val="00BB44DC"/>
    <w:rsid w:val="00BB5146"/>
    <w:rsid w:val="00BE6554"/>
    <w:rsid w:val="00C02043"/>
    <w:rsid w:val="00C11263"/>
    <w:rsid w:val="00C35FCA"/>
    <w:rsid w:val="00C365CD"/>
    <w:rsid w:val="00C510CC"/>
    <w:rsid w:val="00C530B2"/>
    <w:rsid w:val="00C553B2"/>
    <w:rsid w:val="00C6210D"/>
    <w:rsid w:val="00C77BC4"/>
    <w:rsid w:val="00C86601"/>
    <w:rsid w:val="00C866DE"/>
    <w:rsid w:val="00C97054"/>
    <w:rsid w:val="00CC7C02"/>
    <w:rsid w:val="00CD6677"/>
    <w:rsid w:val="00CE6789"/>
    <w:rsid w:val="00CF0536"/>
    <w:rsid w:val="00CF4973"/>
    <w:rsid w:val="00D038D7"/>
    <w:rsid w:val="00D079CA"/>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0675"/>
    <w:rsid w:val="00ED612A"/>
    <w:rsid w:val="00EE1427"/>
    <w:rsid w:val="00EF6A82"/>
    <w:rsid w:val="00F075D7"/>
    <w:rsid w:val="00F11153"/>
    <w:rsid w:val="00F15DB1"/>
    <w:rsid w:val="00F252ED"/>
    <w:rsid w:val="00F265F4"/>
    <w:rsid w:val="00F31543"/>
    <w:rsid w:val="00F61923"/>
    <w:rsid w:val="00F659FA"/>
    <w:rsid w:val="00F74643"/>
    <w:rsid w:val="00F754E2"/>
    <w:rsid w:val="00F7738C"/>
    <w:rsid w:val="00FA4563"/>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2.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4C7E06-D941-47BE-8701-D811B492DF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2</Pages>
  <Words>349</Words>
  <Characters>1991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(USA)</cp:lastModifiedBy>
  <cp:revision>72</cp:revision>
  <cp:lastPrinted>2015-08-13T20:27:00Z</cp:lastPrinted>
  <dcterms:created xsi:type="dcterms:W3CDTF">2024-11-14T14:08:00Z</dcterms:created>
  <dcterms:modified xsi:type="dcterms:W3CDTF">2025-09-16T17:23:00Z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